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lang w:val="en-US" w:eastAsia="zh-CN"/>
        </w:rPr>
        <w:t>中共霸州市委员会统战部</w:t>
      </w:r>
      <w:r>
        <w:rPr>
          <w:rFonts w:hint="eastAsia" w:ascii="方正小标宋简体" w:hAnsi="Times New Roman" w:eastAsia="方正小标宋简体" w:cs="Times New Roman"/>
          <w:sz w:val="44"/>
          <w:szCs w:val="44"/>
        </w:rPr>
        <w:t>2018年部门预算信息公开</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按照《预算法》、《地方预决算公开操作规程》和《河北省省级预算公开办法》规定，现将</w:t>
      </w:r>
      <w:r>
        <w:rPr>
          <w:rFonts w:hint="eastAsia" w:ascii="仿宋_GB2312" w:hAnsi="Times New Roman" w:eastAsia="仿宋_GB2312" w:cs="Times New Roman"/>
          <w:sz w:val="32"/>
          <w:szCs w:val="32"/>
          <w:lang w:val="en-US" w:eastAsia="zh-CN"/>
        </w:rPr>
        <w:t>霸州市委统战部</w:t>
      </w:r>
      <w:r>
        <w:rPr>
          <w:rFonts w:hint="eastAsia" w:ascii="仿宋_GB2312" w:hAnsi="Times New Roman" w:eastAsia="仿宋_GB2312" w:cs="Times New Roman"/>
          <w:sz w:val="32"/>
          <w:szCs w:val="32"/>
        </w:rPr>
        <w:t>2018年部门预算公开如下：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贯彻执行《中国共产党统一战线工作条例（试行）》及统一战线的方针政策，落实市委关于统一战线工作的部署，充分发挥统一战线的法宝作用开展调查研究，向市委反映统一战线全面情况，提出开展统一战线工作的意见和建议，检查统一战线政策执行情况，协调统一战线各方面关系。</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（2）组织开展统一战线理论、政策的研究、宣传和教育，把统一战线工作纳入宣传工作计划，把统一战线理论、政策纳入市委党校教学内容，把统一战线知识纳入国民教育内容。</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调查研究民族、宗教工作的理论、方针、政策和法律法规，牵头协调检查落实情况，做好重要工作和重大问题的处理，协调开展马克思主义民族观、宗教观和相关理论、政策的宣传教育，联系少数民族和宗教界的代表人士，会同有关部门做好少数民族干部培养和举荐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调查研究非公有制经济人士的情况，协调关系，提出政策建议，团结、服务、引导、教育非公有制经济人士，开展思想政治工作；引导非公经济人士爱国、敬业、创新、守法、诚信、贡献，做合格的中国特色社会主义事业建设者。</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5）开展港澳台海外统一战线工作，联系香港、澳门、台湾和海外有关党派、团体及代表人士，会同有关部门对香港、澳门地区统一战线工作方针政策和法律法规进行调查研究，做好台胞、台属有关工作，负责市委交办的其他港澳、对台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（6）负责联系民主党派，牵头协调无党派人士工作，研究贯彻做好民主党派和无党派人士工作的方针政策，支持民主党派和无党派人士履行职责、发挥作用，支持、帮助民主党派和无党派人士加强自身建设。</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（7）调查研究党外知识分子的情况，反映意见，协调关系，提出政策建议，联系党外知识分子代表人士。</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8）负责党外代表人士在人大、政协安排的有关工作，会同有关部门做好安排党外代表人士担任政府和司法机关等领导职务的工作，做好党外代表人士和后备干部队伍建设工作，协助民主党派做好干部管理工作，反映和解决党外代表人士工作生活中的实际困难。</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9）负责指导各乡镇（区、办）党委统战工作和统战干部的培训工作；协调政府有关部门统一战线工作，协助做好民族、宗教等工作部门领导班子成员推荐工作；领导工商联党组，指导工商联工作；做好有关统战团体管理工作；负责各乡镇（区、办）领导班子和领导干部统一战线工作的年度考核。</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（10）完成中央、省和廊坊市委统战部以及市委交办的其他任务。</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中共霸州市委员会统战部</w:t>
            </w:r>
          </w:p>
        </w:tc>
        <w:tc>
          <w:tcPr>
            <w:tcW w:w="1866"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行政</w:t>
            </w:r>
          </w:p>
        </w:tc>
        <w:tc>
          <w:tcPr>
            <w:tcW w:w="1536"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正科级</w:t>
            </w:r>
          </w:p>
        </w:tc>
        <w:tc>
          <w:tcPr>
            <w:tcW w:w="2642"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财政拨款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反映本部门当年全部收入。2018年预算收入</w:t>
      </w:r>
      <w:r>
        <w:rPr>
          <w:rFonts w:hint="eastAsia" w:ascii="仿宋_GB2312" w:hAnsi="Times New Roman" w:eastAsia="仿宋_GB2312" w:cs="Times New Roman"/>
          <w:sz w:val="32"/>
          <w:szCs w:val="32"/>
          <w:lang w:val="en-US" w:eastAsia="zh-CN"/>
        </w:rPr>
        <w:t>280.92</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280.92</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sz w:val="32"/>
          <w:szCs w:val="32"/>
          <w:lang w:val="en-US" w:eastAsia="zh-CN"/>
        </w:rPr>
        <w:t>统战部</w:t>
      </w:r>
      <w:r>
        <w:rPr>
          <w:rFonts w:hint="eastAsia" w:ascii="仿宋_GB2312" w:hAnsi="Times New Roman" w:eastAsia="仿宋_GB2312" w:cs="Times New Roman"/>
          <w:sz w:val="32"/>
          <w:szCs w:val="32"/>
        </w:rPr>
        <w:t>2018年度部门预算中支出预算的总体情况。2018年本部门支出预算</w:t>
      </w:r>
      <w:r>
        <w:rPr>
          <w:rFonts w:hint="eastAsia" w:ascii="仿宋_GB2312" w:hAnsi="Times New Roman" w:eastAsia="仿宋_GB2312" w:cs="Times New Roman"/>
          <w:sz w:val="32"/>
          <w:szCs w:val="32"/>
          <w:lang w:val="en-US" w:eastAsia="zh-CN"/>
        </w:rPr>
        <w:t>280.92</w:t>
      </w:r>
      <w:r>
        <w:rPr>
          <w:rFonts w:hint="eastAsia" w:ascii="仿宋_GB2312" w:hAnsi="Times New Roman" w:eastAsia="仿宋_GB2312" w:cs="Times New Roman"/>
          <w:sz w:val="32"/>
          <w:szCs w:val="32"/>
        </w:rPr>
        <w:t>万元，其中：基本支出</w:t>
      </w:r>
      <w:r>
        <w:rPr>
          <w:rFonts w:hint="eastAsia" w:ascii="仿宋_GB2312" w:hAnsi="Times New Roman" w:eastAsia="仿宋_GB2312" w:cs="Times New Roman"/>
          <w:sz w:val="32"/>
          <w:szCs w:val="32"/>
          <w:lang w:val="en-US" w:eastAsia="zh-CN"/>
        </w:rPr>
        <w:t>201.12</w:t>
      </w:r>
      <w:r>
        <w:rPr>
          <w:rFonts w:hint="eastAsia" w:ascii="仿宋_GB2312" w:hAnsi="Times New Roman" w:eastAsia="仿宋_GB2312" w:cs="Times New Roman"/>
          <w:sz w:val="32"/>
          <w:szCs w:val="32"/>
        </w:rPr>
        <w:t>万元，包括：人员经费</w:t>
      </w:r>
      <w:r>
        <w:rPr>
          <w:rFonts w:hint="eastAsia" w:ascii="仿宋_GB2312" w:hAnsi="Times New Roman" w:eastAsia="仿宋_GB2312" w:cs="Times New Roman"/>
          <w:sz w:val="32"/>
          <w:szCs w:val="32"/>
          <w:lang w:val="en-US" w:eastAsia="zh-CN"/>
        </w:rPr>
        <w:t>174.51</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和日常公用经费</w:t>
      </w:r>
      <w:r>
        <w:rPr>
          <w:rFonts w:hint="eastAsia" w:ascii="仿宋_GB2312" w:hAnsi="Times New Roman" w:eastAsia="仿宋_GB2312" w:cs="Times New Roman"/>
          <w:sz w:val="32"/>
          <w:szCs w:val="32"/>
          <w:lang w:val="en-US" w:eastAsia="zh-CN"/>
        </w:rPr>
        <w:t>26.61</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；项目支出</w:t>
      </w:r>
      <w:r>
        <w:rPr>
          <w:rFonts w:hint="eastAsia" w:ascii="仿宋_GB2312" w:hAnsi="Times New Roman" w:eastAsia="仿宋_GB2312" w:cs="Times New Roman"/>
          <w:sz w:val="32"/>
          <w:szCs w:val="32"/>
          <w:lang w:val="en-US" w:eastAsia="zh-CN"/>
        </w:rPr>
        <w:t>79.80</w:t>
      </w:r>
      <w:r>
        <w:rPr>
          <w:rFonts w:hint="eastAsia" w:ascii="仿宋_GB2312" w:hAnsi="Times New Roman" w:eastAsia="仿宋_GB2312" w:cs="Times New Roman"/>
          <w:sz w:val="32"/>
          <w:szCs w:val="32"/>
        </w:rPr>
        <w:t>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w:t>
      </w:r>
      <w:r>
        <w:rPr>
          <w:rFonts w:hint="eastAsia" w:ascii="仿宋_GB2312" w:hAnsi="Times New Roman" w:eastAsia="仿宋_GB2312" w:cs="Times New Roman"/>
          <w:sz w:val="32"/>
          <w:szCs w:val="32"/>
          <w:lang w:val="en-US" w:eastAsia="zh-CN"/>
        </w:rPr>
        <w:t>为统一战线工作经费</w:t>
      </w:r>
      <w:r>
        <w:rPr>
          <w:rFonts w:hint="eastAsia" w:ascii="仿宋_GB2312" w:hAnsi="Times New Roman" w:eastAsia="仿宋_GB2312" w:cs="Times New Roman"/>
          <w:sz w:val="32"/>
          <w:szCs w:val="32"/>
        </w:rPr>
        <w:t>等；上缴上级支出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2018年预算收支安排</w:t>
      </w:r>
      <w:r>
        <w:rPr>
          <w:rFonts w:hint="eastAsia" w:ascii="仿宋_GB2312" w:hAnsi="Times New Roman" w:eastAsia="仿宋_GB2312" w:cs="Times New Roman"/>
          <w:color w:val="000000" w:themeColor="text1"/>
          <w:sz w:val="32"/>
          <w:szCs w:val="32"/>
          <w:lang w:val="en-US" w:eastAsia="zh-CN"/>
        </w:rPr>
        <w:t>280.92</w:t>
      </w:r>
      <w:r>
        <w:rPr>
          <w:rFonts w:hint="eastAsia" w:ascii="仿宋_GB2312" w:hAnsi="Times New Roman" w:eastAsia="仿宋_GB2312" w:cs="Times New Roman"/>
          <w:color w:val="000000" w:themeColor="text1"/>
          <w:sz w:val="32"/>
          <w:szCs w:val="32"/>
        </w:rPr>
        <w:t>万元，较2017年预算</w:t>
      </w:r>
      <w:r>
        <w:rPr>
          <w:rFonts w:hint="eastAsia" w:ascii="仿宋_GB2312" w:hAnsi="Times New Roman" w:eastAsia="仿宋_GB2312" w:cs="Times New Roman"/>
          <w:color w:val="000000" w:themeColor="text1"/>
          <w:sz w:val="32"/>
          <w:szCs w:val="32"/>
          <w:lang w:val="en-US" w:eastAsia="zh-CN"/>
        </w:rPr>
        <w:t>增加70.73</w:t>
      </w:r>
      <w:r>
        <w:rPr>
          <w:rFonts w:hint="eastAsia" w:ascii="仿宋_GB2312" w:hAnsi="Times New Roman" w:eastAsia="仿宋_GB2312" w:cs="Times New Roman"/>
          <w:color w:val="000000" w:themeColor="text1"/>
          <w:sz w:val="32"/>
          <w:szCs w:val="32"/>
        </w:rPr>
        <w:t>万元，其中：基本支出</w:t>
      </w:r>
      <w:r>
        <w:rPr>
          <w:rFonts w:hint="eastAsia" w:ascii="仿宋_GB2312" w:hAnsi="Times New Roman" w:eastAsia="仿宋_GB2312" w:cs="Times New Roman"/>
          <w:color w:val="000000" w:themeColor="text1"/>
          <w:sz w:val="32"/>
          <w:szCs w:val="32"/>
          <w:lang w:val="en-US" w:eastAsia="zh-CN"/>
        </w:rPr>
        <w:t>增加43.47</w:t>
      </w:r>
      <w:r>
        <w:rPr>
          <w:rFonts w:hint="eastAsia" w:ascii="仿宋_GB2312" w:hAnsi="Times New Roman" w:eastAsia="仿宋_GB2312" w:cs="Times New Roman"/>
          <w:color w:val="000000" w:themeColor="text1"/>
          <w:sz w:val="32"/>
          <w:szCs w:val="32"/>
        </w:rPr>
        <w:t>万元，主要为</w:t>
      </w:r>
      <w:r>
        <w:rPr>
          <w:rFonts w:hint="eastAsia" w:ascii="仿宋_GB2312" w:hAnsi="Times New Roman" w:eastAsia="仿宋_GB2312" w:cs="Times New Roman"/>
          <w:color w:val="000000" w:themeColor="text1"/>
          <w:sz w:val="32"/>
          <w:szCs w:val="32"/>
          <w:lang w:val="en-US" w:eastAsia="zh-CN"/>
        </w:rPr>
        <w:t>增加人员经费支出</w:t>
      </w:r>
      <w:r>
        <w:rPr>
          <w:rFonts w:hint="eastAsia" w:ascii="仿宋_GB2312" w:hAnsi="Times New Roman" w:eastAsia="仿宋_GB2312" w:cs="Times New Roman"/>
          <w:color w:val="000000" w:themeColor="text1"/>
          <w:sz w:val="32"/>
          <w:szCs w:val="32"/>
        </w:rPr>
        <w:t>；项目支出</w:t>
      </w:r>
      <w:r>
        <w:rPr>
          <w:rFonts w:hint="eastAsia" w:ascii="仿宋_GB2312" w:hAnsi="Times New Roman" w:eastAsia="仿宋_GB2312" w:cs="Times New Roman"/>
          <w:color w:val="000000" w:themeColor="text1"/>
          <w:sz w:val="32"/>
          <w:szCs w:val="32"/>
          <w:lang w:val="en-US" w:eastAsia="zh-CN"/>
        </w:rPr>
        <w:t>增加27.26</w:t>
      </w:r>
      <w:r>
        <w:rPr>
          <w:rFonts w:hint="eastAsia" w:ascii="仿宋_GB2312" w:hAnsi="Times New Roman" w:eastAsia="仿宋_GB2312" w:cs="Times New Roman"/>
          <w:color w:val="000000" w:themeColor="text1"/>
          <w:sz w:val="32"/>
          <w:szCs w:val="32"/>
        </w:rPr>
        <w:t>万元，主要为</w:t>
      </w:r>
      <w:r>
        <w:rPr>
          <w:rFonts w:hint="eastAsia" w:ascii="仿宋_GB2312" w:hAnsi="Times New Roman" w:eastAsia="仿宋_GB2312" w:cs="Times New Roman"/>
          <w:color w:val="000000" w:themeColor="text1"/>
          <w:sz w:val="32"/>
          <w:szCs w:val="32"/>
          <w:lang w:val="en-US" w:eastAsia="zh-CN"/>
        </w:rPr>
        <w:t>增加统一战线工作经费</w:t>
      </w:r>
      <w:r>
        <w:rPr>
          <w:rFonts w:hint="eastAsia" w:ascii="仿宋_GB2312" w:hAnsi="Times New Roman" w:eastAsia="仿宋_GB2312" w:cs="Times New Roman"/>
          <w:color w:val="000000" w:themeColor="text1"/>
          <w:sz w:val="32"/>
          <w:szCs w:val="32"/>
        </w:rPr>
        <w:t>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w:t>
      </w:r>
      <w:r>
        <w:rPr>
          <w:rFonts w:hint="eastAsia" w:ascii="仿宋_GB2312" w:hAnsi="Times New Roman" w:eastAsia="仿宋_GB2312" w:cs="Times New Roman"/>
          <w:sz w:val="32"/>
          <w:szCs w:val="32"/>
          <w:lang w:val="en-US" w:eastAsia="zh-CN"/>
        </w:rPr>
        <w:t>26.61</w:t>
      </w:r>
      <w:r>
        <w:rPr>
          <w:rFonts w:hint="eastAsia" w:ascii="仿宋_GB2312" w:hAnsi="Times New Roman" w:eastAsia="仿宋_GB2312" w:cs="Times New Roman"/>
          <w:sz w:val="32"/>
          <w:szCs w:val="32"/>
        </w:rPr>
        <w:t>万元，主要用于办公区的日常维修、办公用房水电费、办公用房取暖费、办公及印刷费，邮电费、差旅费、会议费、福利费、专用材料及一般设备购置费、办公用房物业管理费、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2018年，我部门“三公”经费预算安排</w:t>
      </w:r>
      <w:r>
        <w:rPr>
          <w:rFonts w:hint="eastAsia" w:ascii="仿宋_GB2312" w:hAnsi="Times New Roman" w:eastAsia="仿宋_GB2312" w:cs="Times New Roman"/>
          <w:sz w:val="32"/>
          <w:szCs w:val="32"/>
          <w:lang w:val="en-US" w:eastAsia="zh-CN"/>
        </w:rPr>
        <w:t>2.88</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2.7</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2.7</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0.18</w:t>
      </w:r>
      <w:r>
        <w:rPr>
          <w:rFonts w:hint="eastAsia" w:ascii="仿宋_GB2312" w:hAnsi="Times New Roman" w:eastAsia="仿宋_GB2312" w:cs="Times New Roman"/>
          <w:sz w:val="32"/>
          <w:szCs w:val="32"/>
        </w:rPr>
        <w:t>万元，较2017年“三公”经费</w:t>
      </w:r>
      <w:r>
        <w:rPr>
          <w:rFonts w:hint="eastAsia" w:ascii="仿宋_GB2312" w:hAnsi="Times New Roman" w:eastAsia="仿宋_GB2312" w:cs="Times New Roman"/>
          <w:sz w:val="32"/>
          <w:szCs w:val="32"/>
          <w:lang w:val="en-US" w:eastAsia="zh-CN"/>
        </w:rPr>
        <w:t>减少0.18</w:t>
      </w:r>
      <w:r>
        <w:rPr>
          <w:rFonts w:hint="eastAsia" w:ascii="仿宋_GB2312" w:hAnsi="Times New Roman" w:eastAsia="仿宋_GB2312" w:cs="Times New Roman"/>
          <w:sz w:val="32"/>
          <w:szCs w:val="32"/>
        </w:rPr>
        <w:t>万元，主要是因为因公出国（境）费与2017年持平，无增减变化；公务用车购置费与2017年持平，无增减变化；公务用车运行维护费</w:t>
      </w:r>
      <w:r>
        <w:rPr>
          <w:rFonts w:hint="eastAsia" w:ascii="仿宋_GB2312" w:hAnsi="Times New Roman" w:eastAsia="仿宋_GB2312" w:cs="Times New Roman"/>
          <w:sz w:val="32"/>
          <w:szCs w:val="32"/>
          <w:highlight w:val="none"/>
          <w:lang w:val="en-US" w:eastAsia="zh-CN"/>
        </w:rPr>
        <w:t>减少</w:t>
      </w:r>
      <w:r>
        <w:rPr>
          <w:rFonts w:hint="eastAsia" w:ascii="仿宋_GB2312" w:hAnsi="Times New Roman" w:eastAsia="仿宋_GB2312" w:cs="Times New Roman"/>
          <w:sz w:val="32"/>
          <w:szCs w:val="32"/>
          <w:lang w:val="en-US" w:eastAsia="zh-CN"/>
        </w:rPr>
        <w:t>0.2万元</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highlight w:val="none"/>
          <w:lang w:val="en-US" w:eastAsia="zh-CN"/>
        </w:rPr>
        <w:t>减少</w:t>
      </w:r>
      <w:bookmarkStart w:id="2" w:name="_GoBack"/>
      <w:bookmarkEnd w:id="2"/>
      <w:r>
        <w:rPr>
          <w:rFonts w:hint="eastAsia" w:ascii="仿宋_GB2312" w:hAnsi="Times New Roman" w:eastAsia="仿宋_GB2312" w:cs="Times New Roman"/>
          <w:sz w:val="32"/>
          <w:szCs w:val="32"/>
          <w:lang w:val="en-US" w:eastAsia="zh-CN"/>
        </w:rPr>
        <w:t>原因为压减一般性支出</w:t>
      </w:r>
      <w:r>
        <w:rPr>
          <w:rFonts w:hint="eastAsia" w:ascii="仿宋_GB2312" w:hAnsi="Times New Roman" w:eastAsia="仿宋_GB2312" w:cs="Times New Roman"/>
          <w:sz w:val="32"/>
          <w:szCs w:val="32"/>
        </w:rPr>
        <w:t>；公务接待费</w:t>
      </w:r>
      <w:r>
        <w:rPr>
          <w:rFonts w:hint="eastAsia" w:ascii="仿宋_GB2312" w:hAnsi="Times New Roman" w:eastAsia="仿宋_GB2312" w:cs="Times New Roman"/>
          <w:sz w:val="32"/>
          <w:szCs w:val="32"/>
          <w:lang w:val="en-US" w:eastAsia="zh-CN"/>
        </w:rPr>
        <w:t>增加</w:t>
      </w:r>
      <w:r>
        <w:rPr>
          <w:rFonts w:hint="eastAsia" w:ascii="仿宋_GB2312" w:hAnsi="Times New Roman" w:eastAsia="仿宋_GB2312" w:cs="Times New Roman"/>
          <w:sz w:val="32"/>
          <w:szCs w:val="32"/>
        </w:rPr>
        <w:t>0.</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2万元，</w:t>
      </w:r>
      <w:r>
        <w:rPr>
          <w:rFonts w:hint="eastAsia" w:ascii="仿宋_GB2312" w:hAnsi="Times New Roman" w:eastAsia="仿宋_GB2312" w:cs="Times New Roman"/>
          <w:sz w:val="32"/>
          <w:szCs w:val="32"/>
          <w:lang w:val="en-US" w:eastAsia="zh-CN"/>
        </w:rPr>
        <w:t>增加</w:t>
      </w:r>
      <w:r>
        <w:rPr>
          <w:rFonts w:hint="eastAsia" w:ascii="仿宋_GB2312" w:hAnsi="Times New Roman" w:eastAsia="仿宋_GB2312" w:cs="Times New Roman"/>
          <w:sz w:val="32"/>
          <w:szCs w:val="32"/>
        </w:rPr>
        <w:t>原因为</w:t>
      </w:r>
      <w:r>
        <w:rPr>
          <w:rFonts w:hint="eastAsia" w:ascii="仿宋_GB2312" w:hAnsi="Times New Roman" w:eastAsia="仿宋_GB2312" w:cs="Times New Roman"/>
          <w:sz w:val="32"/>
          <w:szCs w:val="32"/>
          <w:lang w:val="en-US" w:eastAsia="zh-CN"/>
        </w:rPr>
        <w:t>人员增加。</w:t>
      </w:r>
    </w:p>
    <w:p>
      <w:pPr>
        <w:ind w:firstLine="640" w:firstLineChars="200"/>
        <w:rPr>
          <w:rFonts w:ascii="仿宋_GB2312" w:hAnsi="Times New Roman" w:eastAsia="仿宋_GB2312"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ascii="楷体_GB2312" w:hAnsi="Times New Roman" w:eastAsia="楷体_GB2312" w:cs="Times New Roman"/>
          <w:b/>
          <w:sz w:val="32"/>
          <w:szCs w:val="32"/>
        </w:rPr>
      </w:pPr>
      <w:bookmarkStart w:id="0" w:name="_Toc471398463"/>
      <w:r>
        <w:rPr>
          <w:rFonts w:hint="eastAsia" w:ascii="楷体_GB2312" w:hAnsi="Times New Roman" w:eastAsia="楷体_GB2312" w:cs="Times New Roman"/>
          <w:b/>
          <w:sz w:val="32"/>
          <w:szCs w:val="32"/>
        </w:rPr>
        <w:t>总体绩效目标：</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开展统战文化挖掘、整理、弘扬活动。把统战理论和统战政策通俗化、本地化。之后通过演出、展览、书籍、光盘等形式广泛宣传，切实提高统战宣传和思想教育工作的针对性和时效性，活跃和优化统战工作氛围。</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建立我市宗教工作联络员队伍，通过指定宗教工作联络员职责，对我市宗教工作联络员进行集中培训，经培训合格后上岗，保证我市及时收集宗教工作信息，抓好信息情报收集、研判和上报工作。</w:t>
      </w:r>
    </w:p>
    <w:p>
      <w:pPr>
        <w:ind w:firstLine="643" w:firstLineChars="200"/>
        <w:jc w:val="left"/>
        <w:outlineLvl w:val="0"/>
        <w:rPr>
          <w:rFonts w:ascii="楷体_GB2312" w:hAnsi="Times New Roman" w:eastAsia="楷体_GB2312" w:cs="Times New Roman"/>
          <w:b/>
          <w:sz w:val="32"/>
          <w:szCs w:val="24"/>
        </w:rPr>
      </w:pPr>
      <w:r>
        <w:rPr>
          <w:rFonts w:hint="eastAsia" w:ascii="楷体_GB2312" w:hAnsi="黑体" w:eastAsia="楷体_GB2312" w:cs="Times New Roman"/>
          <w:b/>
          <w:sz w:val="32"/>
          <w:szCs w:val="32"/>
        </w:rPr>
        <w:t>部门职责及工作活动绩效目标指标：</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0"/>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hAnsi="Times New Roman" w:eastAsia="方正小标宋_GBK" w:cs="Times New Roman"/>
                <w:sz w:val="18"/>
                <w:szCs w:val="18"/>
                <w:lang w:val="en-US" w:eastAsia="zh-CN"/>
              </w:rPr>
            </w:pPr>
            <w:r>
              <w:rPr>
                <w:rFonts w:hint="eastAsia" w:ascii="方正小标宋_GBK" w:hAnsi="Times New Roman" w:eastAsia="方正小标宋_GBK" w:cs="Times New Roman"/>
                <w:sz w:val="18"/>
                <w:szCs w:val="18"/>
                <w:lang w:val="en-US" w:eastAsia="zh-CN"/>
              </w:rPr>
              <w:t>130霸州市委员会统战部</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职责活动</w:t>
            </w:r>
          </w:p>
        </w:tc>
        <w:tc>
          <w:tcPr>
            <w:tcW w:w="1276"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年度预算数</w:t>
            </w:r>
          </w:p>
        </w:tc>
        <w:tc>
          <w:tcPr>
            <w:tcW w:w="2976"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内容描述</w:t>
            </w:r>
          </w:p>
        </w:tc>
        <w:tc>
          <w:tcPr>
            <w:tcW w:w="2976"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绩效目标</w:t>
            </w:r>
          </w:p>
        </w:tc>
        <w:tc>
          <w:tcPr>
            <w:tcW w:w="1417"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绩效指标</w:t>
            </w:r>
          </w:p>
        </w:tc>
        <w:tc>
          <w:tcPr>
            <w:tcW w:w="2948" w:type="dxa"/>
            <w:gridSpan w:val="4"/>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2976"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2976"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1417"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优</w:t>
            </w: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良</w:t>
            </w: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中</w:t>
            </w: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一、开展统战工作</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79.80</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贯彻落实统一战线的理论、政策和法律法规，向党委全面反映统一战线情况，提出开展统一战线工作的意见和建议，检查执行情况，协调统一战线各方面的关系。</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了解情况，掌握政策，协调关系，安排人事，增进共识，加强团结</w:t>
            </w: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　　</w:t>
            </w:r>
            <w:r>
              <w:rPr>
                <w:rFonts w:ascii="方正书宋_GBK" w:eastAsia="方正书宋_GBK"/>
                <w:b/>
              </w:rPr>
              <w:t>1</w:t>
            </w:r>
            <w:r>
              <w:rPr>
                <w:rFonts w:hint="eastAsia" w:ascii="方正书宋_GBK" w:eastAsia="方正书宋_GBK"/>
                <w:b/>
              </w:rPr>
              <w:t>、民主党派和无党派代表人士工作</w:t>
            </w:r>
          </w:p>
        </w:tc>
        <w:tc>
          <w:tcPr>
            <w:tcW w:w="1276"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联系民主党派、无党派人士，贯彻做好民主党派和无党派人士工作的方针政策，支持民主党派无党派人士履行职责、发挥作用，支持、帮助民主党派和无党派人士加强自身建设。</w:t>
            </w:r>
          </w:p>
        </w:tc>
        <w:tc>
          <w:tcPr>
            <w:tcW w:w="2976"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进一步加强中国共产党领导的多党合作和政治协商制度建设，充分发挥民主党派职能作用，构建和谐政党关系</w:t>
            </w: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提交政协会议议案数量</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4</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3</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2</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Times New Roman" w:eastAsia="方正书宋_GBK" w:cs="Times New Roman"/>
                <w:b/>
                <w:sz w:val="18"/>
                <w:szCs w:val="18"/>
              </w:rPr>
            </w:pPr>
          </w:p>
        </w:tc>
        <w:tc>
          <w:tcPr>
            <w:tcW w:w="12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民主党派加强自身建设协助工作完成率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100%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Times New Roman" w:eastAsia="方正书宋_GBK" w:cs="Times New Roman"/>
                <w:b/>
                <w:sz w:val="18"/>
                <w:szCs w:val="18"/>
              </w:rPr>
            </w:pPr>
          </w:p>
        </w:tc>
        <w:tc>
          <w:tcPr>
            <w:tcW w:w="12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民主党派履行职能有关支持工作完成率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100%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　　</w:t>
            </w:r>
            <w:r>
              <w:rPr>
                <w:rFonts w:ascii="方正书宋_GBK" w:eastAsia="方正书宋_GBK"/>
                <w:b/>
              </w:rPr>
              <w:t>2</w:t>
            </w:r>
            <w:r>
              <w:rPr>
                <w:rFonts w:hint="eastAsia" w:ascii="方正书宋_GBK" w:eastAsia="方正书宋_GBK"/>
                <w:b/>
              </w:rPr>
              <w:t>、民族宗教统战工作</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76.80</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调查研究民族、宗教工作的理论、方针、政策和法律法规，做好重要工作和重大问题的处理，协调开展马克思主义民族观、宗教观和相关理论、政策的宣传教育，联系少数民族和宗教界代表人士，会同有关部门做好少数民族干部的培养和举荐工作。牵头有关部门做好宗教维稳、抵御境外渗透工作。</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加强党对民族宗教的领导</w:t>
            </w:r>
            <w:r>
              <w:rPr>
                <w:rFonts w:ascii="方正书宋_GBK" w:eastAsia="方正书宋_GBK"/>
              </w:rPr>
              <w:t>,</w:t>
            </w:r>
            <w:r>
              <w:rPr>
                <w:rFonts w:hint="eastAsia" w:ascii="方正书宋_GBK" w:eastAsia="方正书宋_GBK"/>
              </w:rPr>
              <w:t>维护好民族宗教稳定大局</w:t>
            </w:r>
            <w:r>
              <w:rPr>
                <w:rFonts w:ascii="方正书宋_GBK" w:eastAsia="方正书宋_GBK"/>
              </w:rPr>
              <w:t>,</w:t>
            </w:r>
            <w:r>
              <w:rPr>
                <w:rFonts w:hint="eastAsia" w:ascii="方正书宋_GBK" w:eastAsia="方正书宋_GBK"/>
              </w:rPr>
              <w:t>完善宗教法制建设</w:t>
            </w:r>
            <w:r>
              <w:rPr>
                <w:rFonts w:ascii="方正书宋_GBK" w:eastAsia="方正书宋_GBK"/>
              </w:rPr>
              <w:t>,</w:t>
            </w:r>
            <w:r>
              <w:rPr>
                <w:rFonts w:hint="eastAsia" w:ascii="方正书宋_GBK" w:eastAsia="方正书宋_GBK"/>
              </w:rPr>
              <w:t>提高民族宗教界代表人士自身素质</w:t>
            </w:r>
            <w:r>
              <w:rPr>
                <w:rFonts w:ascii="方正书宋_GBK" w:eastAsia="方正书宋_GBK"/>
              </w:rPr>
              <w:t>,</w:t>
            </w:r>
            <w:r>
              <w:rPr>
                <w:rFonts w:hint="eastAsia" w:ascii="方正书宋_GBK" w:eastAsia="方正书宋_GBK"/>
              </w:rPr>
              <w:t>抵御境外渗透。</w:t>
            </w: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重点民族宗教村街稳定率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100%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95%</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　　</w:t>
            </w:r>
            <w:r>
              <w:rPr>
                <w:rFonts w:ascii="方正书宋_GBK" w:eastAsia="方正书宋_GBK"/>
                <w:b/>
              </w:rPr>
              <w:t>3</w:t>
            </w:r>
            <w:r>
              <w:rPr>
                <w:rFonts w:hint="eastAsia" w:ascii="方正书宋_GBK" w:eastAsia="方正书宋_GBK"/>
                <w:b/>
              </w:rPr>
              <w:t>、港澳台海外统战工作</w:t>
            </w:r>
          </w:p>
        </w:tc>
        <w:tc>
          <w:tcPr>
            <w:tcW w:w="1276" w:type="dxa"/>
            <w:vMerge w:val="restart"/>
            <w:vAlign w:val="center"/>
          </w:tcPr>
          <w:p>
            <w:pPr>
              <w:spacing w:line="300" w:lineRule="exact"/>
              <w:jc w:val="left"/>
              <w:rPr>
                <w:rFonts w:ascii="方正书宋_GBK" w:hAnsi="Times New Roman" w:eastAsia="方正书宋_GBK" w:cs="Times New Roman"/>
                <w:sz w:val="18"/>
                <w:szCs w:val="18"/>
              </w:rPr>
            </w:pPr>
          </w:p>
        </w:tc>
        <w:tc>
          <w:tcPr>
            <w:tcW w:w="2976" w:type="dxa"/>
            <w:vMerge w:val="restart"/>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开展港澳台海外统一战线工作，联系香港、澳门、台湾和海外有关党派、团体及代表人士，会同有关部门对香港、澳门地区统一战线工作方针政策和法律法规进行调查研究，做好台胞、台属工作，负责党委交办的其他港澳、对台工作。</w:t>
            </w:r>
          </w:p>
        </w:tc>
        <w:tc>
          <w:tcPr>
            <w:tcW w:w="2976" w:type="dxa"/>
            <w:vMerge w:val="restart"/>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争取人心，凝聚、壮大爱国力量，为河北的对外开放和经济社会发展做贡献，为实现祖国统一大业服务。</w:t>
            </w:r>
          </w:p>
        </w:tc>
        <w:tc>
          <w:tcPr>
            <w:tcW w:w="1417" w:type="dxa"/>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开展港澳台海外统一战线工作完成率</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100%</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80%</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70%</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Times New Roman" w:eastAsia="方正书宋_GBK" w:cs="Times New Roman"/>
                <w:b/>
                <w:sz w:val="18"/>
                <w:szCs w:val="18"/>
              </w:rPr>
            </w:pPr>
          </w:p>
        </w:tc>
        <w:tc>
          <w:tcPr>
            <w:tcW w:w="1276" w:type="dxa"/>
            <w:vMerge w:val="continue"/>
            <w:vAlign w:val="center"/>
          </w:tcPr>
          <w:p>
            <w:pPr>
              <w:spacing w:line="300" w:lineRule="exact"/>
              <w:jc w:val="left"/>
              <w:rPr>
                <w:rFonts w:ascii="方正书宋_GBK" w:hAnsi="Times New Roman" w:eastAsia="方正书宋_GBK" w:cs="Times New Roman"/>
                <w:sz w:val="18"/>
                <w:szCs w:val="18"/>
              </w:rPr>
            </w:pPr>
          </w:p>
        </w:tc>
        <w:tc>
          <w:tcPr>
            <w:tcW w:w="2976" w:type="dxa"/>
            <w:vMerge w:val="continue"/>
            <w:vAlign w:val="center"/>
          </w:tcPr>
          <w:p>
            <w:pPr>
              <w:spacing w:line="300" w:lineRule="exact"/>
              <w:jc w:val="left"/>
              <w:rPr>
                <w:rFonts w:ascii="方正书宋_GBK" w:hAnsi="Times New Roman" w:eastAsia="方正书宋_GBK" w:cs="Times New Roman"/>
                <w:sz w:val="18"/>
                <w:szCs w:val="18"/>
              </w:rPr>
            </w:pPr>
          </w:p>
        </w:tc>
        <w:tc>
          <w:tcPr>
            <w:tcW w:w="2976" w:type="dxa"/>
            <w:vMerge w:val="continue"/>
            <w:vAlign w:val="center"/>
          </w:tcPr>
          <w:p>
            <w:pPr>
              <w:spacing w:line="300" w:lineRule="exact"/>
              <w:jc w:val="left"/>
              <w:rPr>
                <w:rFonts w:ascii="方正书宋_GBK" w:hAnsi="Times New Roman" w:eastAsia="方正书宋_GBK" w:cs="Times New Roman"/>
                <w:sz w:val="18"/>
                <w:szCs w:val="18"/>
              </w:rPr>
            </w:pPr>
          </w:p>
        </w:tc>
        <w:tc>
          <w:tcPr>
            <w:tcW w:w="1417" w:type="dxa"/>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联系重点社团及代表人士工作完成率</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100%</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　　</w:t>
            </w:r>
            <w:r>
              <w:rPr>
                <w:rFonts w:ascii="方正书宋_GBK" w:eastAsia="方正书宋_GBK"/>
                <w:b/>
              </w:rPr>
              <w:t>4</w:t>
            </w:r>
            <w:r>
              <w:rPr>
                <w:rFonts w:hint="eastAsia" w:ascii="方正书宋_GBK" w:eastAsia="方正书宋_GBK"/>
                <w:b/>
              </w:rPr>
              <w:t>、非公经济统战工作</w:t>
            </w:r>
          </w:p>
        </w:tc>
        <w:tc>
          <w:tcPr>
            <w:tcW w:w="1276" w:type="dxa"/>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3.00</w:t>
            </w:r>
          </w:p>
        </w:tc>
        <w:tc>
          <w:tcPr>
            <w:tcW w:w="2976" w:type="dxa"/>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调查研究非公有制经济人士的情况，协调关系，提出政策建议，团结、服务、引导、教育非公有制经济人士，开展思想政治工作。</w:t>
            </w:r>
          </w:p>
        </w:tc>
        <w:tc>
          <w:tcPr>
            <w:tcW w:w="2976" w:type="dxa"/>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促进非公有制经济健康发展和非公有制经济人士健康成长。</w:t>
            </w:r>
          </w:p>
        </w:tc>
        <w:tc>
          <w:tcPr>
            <w:tcW w:w="1417" w:type="dxa"/>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活动开展次数</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4</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3</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2</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　　</w:t>
            </w:r>
            <w:r>
              <w:rPr>
                <w:rFonts w:ascii="方正书宋_GBK" w:eastAsia="方正书宋_GBK"/>
                <w:b/>
              </w:rPr>
              <w:t>5</w:t>
            </w:r>
            <w:r>
              <w:rPr>
                <w:rFonts w:hint="eastAsia" w:ascii="方正书宋_GBK" w:eastAsia="方正书宋_GBK"/>
                <w:b/>
              </w:rPr>
              <w:t>、党外知识分子统战工作</w:t>
            </w:r>
          </w:p>
        </w:tc>
        <w:tc>
          <w:tcPr>
            <w:tcW w:w="1276" w:type="dxa"/>
            <w:vMerge w:val="restart"/>
            <w:vAlign w:val="center"/>
          </w:tcPr>
          <w:p>
            <w:pPr>
              <w:spacing w:line="300" w:lineRule="exact"/>
              <w:jc w:val="left"/>
              <w:rPr>
                <w:rFonts w:ascii="方正书宋_GBK" w:hAnsi="Times New Roman" w:eastAsia="方正书宋_GBK" w:cs="Times New Roman"/>
                <w:sz w:val="18"/>
                <w:szCs w:val="18"/>
              </w:rPr>
            </w:pPr>
          </w:p>
        </w:tc>
        <w:tc>
          <w:tcPr>
            <w:tcW w:w="2976" w:type="dxa"/>
            <w:vMerge w:val="restart"/>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调查研究党外知识分子的情况，反映意见，协调关系，提出政策建议，联系党外知识分子代表人士。</w:t>
            </w:r>
          </w:p>
        </w:tc>
        <w:tc>
          <w:tcPr>
            <w:tcW w:w="2976" w:type="dxa"/>
            <w:vMerge w:val="restart"/>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政治引领，培养人才，建言献策，服务社会，联谊交友</w:t>
            </w:r>
          </w:p>
        </w:tc>
        <w:tc>
          <w:tcPr>
            <w:tcW w:w="1417" w:type="dxa"/>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组织新社会阶层代表人士和留学人员中代表人士开展统战工作的完成率</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100%</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&lt;90%</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Times New Roman" w:eastAsia="方正书宋_GBK" w:cs="Times New Roman"/>
                <w:b/>
                <w:sz w:val="18"/>
                <w:szCs w:val="18"/>
              </w:rPr>
            </w:pPr>
          </w:p>
        </w:tc>
        <w:tc>
          <w:tcPr>
            <w:tcW w:w="1276" w:type="dxa"/>
            <w:vMerge w:val="continue"/>
            <w:vAlign w:val="center"/>
          </w:tcPr>
          <w:p>
            <w:pPr>
              <w:spacing w:line="300" w:lineRule="exact"/>
              <w:jc w:val="left"/>
              <w:rPr>
                <w:rFonts w:ascii="方正书宋_GBK" w:hAnsi="Times New Roman" w:eastAsia="方正书宋_GBK" w:cs="Times New Roman"/>
                <w:sz w:val="18"/>
                <w:szCs w:val="18"/>
              </w:rPr>
            </w:pPr>
          </w:p>
        </w:tc>
        <w:tc>
          <w:tcPr>
            <w:tcW w:w="2976" w:type="dxa"/>
            <w:vMerge w:val="continue"/>
            <w:vAlign w:val="center"/>
          </w:tcPr>
          <w:p>
            <w:pPr>
              <w:spacing w:line="300" w:lineRule="exact"/>
              <w:jc w:val="left"/>
              <w:rPr>
                <w:rFonts w:ascii="方正书宋_GBK" w:hAnsi="Times New Roman" w:eastAsia="方正书宋_GBK" w:cs="Times New Roman"/>
                <w:sz w:val="18"/>
                <w:szCs w:val="18"/>
              </w:rPr>
            </w:pPr>
          </w:p>
        </w:tc>
        <w:tc>
          <w:tcPr>
            <w:tcW w:w="2976" w:type="dxa"/>
            <w:vMerge w:val="continue"/>
            <w:vAlign w:val="center"/>
          </w:tcPr>
          <w:p>
            <w:pPr>
              <w:spacing w:line="300" w:lineRule="exact"/>
              <w:jc w:val="left"/>
              <w:rPr>
                <w:rFonts w:ascii="方正书宋_GBK" w:hAnsi="Times New Roman" w:eastAsia="方正书宋_GBK" w:cs="Times New Roman"/>
                <w:sz w:val="18"/>
                <w:szCs w:val="18"/>
              </w:rPr>
            </w:pPr>
          </w:p>
        </w:tc>
        <w:tc>
          <w:tcPr>
            <w:tcW w:w="1417" w:type="dxa"/>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传统领域统战工作完成率</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100%</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　　</w:t>
            </w:r>
            <w:r>
              <w:rPr>
                <w:rFonts w:ascii="方正书宋_GBK" w:eastAsia="方正书宋_GBK"/>
                <w:b/>
              </w:rPr>
              <w:t>6</w:t>
            </w:r>
            <w:r>
              <w:rPr>
                <w:rFonts w:hint="eastAsia" w:ascii="方正书宋_GBK" w:eastAsia="方正书宋_GBK"/>
                <w:b/>
              </w:rPr>
              <w:t>、党外代表人士队伍建设工作</w:t>
            </w:r>
          </w:p>
        </w:tc>
        <w:tc>
          <w:tcPr>
            <w:tcW w:w="1276" w:type="dxa"/>
            <w:vMerge w:val="restart"/>
            <w:vAlign w:val="center"/>
          </w:tcPr>
          <w:p>
            <w:pPr>
              <w:spacing w:line="300" w:lineRule="exact"/>
              <w:jc w:val="left"/>
              <w:rPr>
                <w:rFonts w:ascii="方正书宋_GBK" w:hAnsi="Times New Roman" w:eastAsia="方正书宋_GBK" w:cs="Times New Roman"/>
                <w:sz w:val="18"/>
                <w:szCs w:val="18"/>
              </w:rPr>
            </w:pPr>
          </w:p>
        </w:tc>
        <w:tc>
          <w:tcPr>
            <w:tcW w:w="2976" w:type="dxa"/>
            <w:vMerge w:val="restart"/>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负责党外代表人士在人大、政协安排的有关工作，会同有关部门做好安排党外代表人士担任政府和司法机关等领导职务的工作，做好党外代表人士和后备干部队伍建设工作，协助民主党派做好干部管理工作，反映和解决党外代表人士工作生活中的实际困难。</w:t>
            </w:r>
          </w:p>
        </w:tc>
        <w:tc>
          <w:tcPr>
            <w:tcW w:w="2976" w:type="dxa"/>
            <w:vMerge w:val="restart"/>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以政治坚定、业绩突出、群众认同为标准，建设一支数量充足、结构合理、素质优良、作用突出的党外代表人士队伍。增强党外干部政治把握能力、参政议政能力、组织领导能力、合作共事能力和解决自身问题能力。</w:t>
            </w:r>
          </w:p>
        </w:tc>
        <w:tc>
          <w:tcPr>
            <w:tcW w:w="1417" w:type="dxa"/>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党外代表人士政治安排工作完成率</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100%</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&lt;90%</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Times New Roman" w:eastAsia="方正书宋_GBK" w:cs="Times New Roman"/>
                <w:b/>
                <w:sz w:val="18"/>
                <w:szCs w:val="18"/>
              </w:rPr>
            </w:pPr>
          </w:p>
        </w:tc>
        <w:tc>
          <w:tcPr>
            <w:tcW w:w="1276" w:type="dxa"/>
            <w:vMerge w:val="continue"/>
            <w:vAlign w:val="center"/>
          </w:tcPr>
          <w:p>
            <w:pPr>
              <w:spacing w:line="300" w:lineRule="exact"/>
              <w:jc w:val="left"/>
              <w:rPr>
                <w:rFonts w:ascii="方正书宋_GBK" w:hAnsi="Times New Roman" w:eastAsia="方正书宋_GBK" w:cs="Times New Roman"/>
                <w:sz w:val="18"/>
                <w:szCs w:val="18"/>
              </w:rPr>
            </w:pPr>
          </w:p>
        </w:tc>
        <w:tc>
          <w:tcPr>
            <w:tcW w:w="2976" w:type="dxa"/>
            <w:vMerge w:val="continue"/>
            <w:vAlign w:val="center"/>
          </w:tcPr>
          <w:p>
            <w:pPr>
              <w:spacing w:line="300" w:lineRule="exact"/>
              <w:jc w:val="left"/>
              <w:rPr>
                <w:rFonts w:ascii="方正书宋_GBK" w:hAnsi="Times New Roman" w:eastAsia="方正书宋_GBK" w:cs="Times New Roman"/>
                <w:sz w:val="18"/>
                <w:szCs w:val="18"/>
              </w:rPr>
            </w:pPr>
          </w:p>
        </w:tc>
        <w:tc>
          <w:tcPr>
            <w:tcW w:w="2976" w:type="dxa"/>
            <w:vMerge w:val="continue"/>
            <w:vAlign w:val="center"/>
          </w:tcPr>
          <w:p>
            <w:pPr>
              <w:spacing w:line="300" w:lineRule="exact"/>
              <w:jc w:val="left"/>
              <w:rPr>
                <w:rFonts w:ascii="方正书宋_GBK" w:hAnsi="Times New Roman" w:eastAsia="方正书宋_GBK" w:cs="Times New Roman"/>
                <w:sz w:val="18"/>
                <w:szCs w:val="18"/>
              </w:rPr>
            </w:pPr>
          </w:p>
        </w:tc>
        <w:tc>
          <w:tcPr>
            <w:tcW w:w="1417" w:type="dxa"/>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培训人员数量</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30</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Times New Roman" w:eastAsia="方正书宋_GBK" w:cs="Times New Roman"/>
                <w:b/>
                <w:sz w:val="18"/>
                <w:szCs w:val="18"/>
              </w:rPr>
            </w:pPr>
          </w:p>
        </w:tc>
        <w:tc>
          <w:tcPr>
            <w:tcW w:w="1276" w:type="dxa"/>
            <w:vMerge w:val="continue"/>
            <w:vAlign w:val="center"/>
          </w:tcPr>
          <w:p>
            <w:pPr>
              <w:spacing w:line="300" w:lineRule="exact"/>
              <w:jc w:val="left"/>
              <w:rPr>
                <w:rFonts w:ascii="方正书宋_GBK" w:hAnsi="Times New Roman" w:eastAsia="方正书宋_GBK" w:cs="Times New Roman"/>
                <w:sz w:val="18"/>
                <w:szCs w:val="18"/>
              </w:rPr>
            </w:pPr>
          </w:p>
        </w:tc>
        <w:tc>
          <w:tcPr>
            <w:tcW w:w="2976" w:type="dxa"/>
            <w:vMerge w:val="continue"/>
            <w:vAlign w:val="center"/>
          </w:tcPr>
          <w:p>
            <w:pPr>
              <w:spacing w:line="300" w:lineRule="exact"/>
              <w:jc w:val="left"/>
              <w:rPr>
                <w:rFonts w:ascii="方正书宋_GBK" w:hAnsi="Times New Roman" w:eastAsia="方正书宋_GBK" w:cs="Times New Roman"/>
                <w:sz w:val="18"/>
                <w:szCs w:val="18"/>
              </w:rPr>
            </w:pPr>
          </w:p>
        </w:tc>
        <w:tc>
          <w:tcPr>
            <w:tcW w:w="2976" w:type="dxa"/>
            <w:vMerge w:val="continue"/>
            <w:vAlign w:val="center"/>
          </w:tcPr>
          <w:p>
            <w:pPr>
              <w:spacing w:line="300" w:lineRule="exact"/>
              <w:jc w:val="left"/>
              <w:rPr>
                <w:rFonts w:ascii="方正书宋_GBK" w:hAnsi="Times New Roman" w:eastAsia="方正书宋_GBK" w:cs="Times New Roman"/>
                <w:sz w:val="18"/>
                <w:szCs w:val="18"/>
              </w:rPr>
            </w:pPr>
          </w:p>
        </w:tc>
        <w:tc>
          <w:tcPr>
            <w:tcW w:w="1417" w:type="dxa"/>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党外后备干部队伍建设工作完成率</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100%</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&lt;90%</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二、统战事务管理</w:t>
            </w:r>
          </w:p>
        </w:tc>
        <w:tc>
          <w:tcPr>
            <w:tcW w:w="1276" w:type="dxa"/>
            <w:vAlign w:val="center"/>
          </w:tcPr>
          <w:p>
            <w:pPr>
              <w:spacing w:line="300" w:lineRule="exact"/>
              <w:jc w:val="left"/>
              <w:rPr>
                <w:rFonts w:ascii="方正书宋_GBK" w:hAnsi="Times New Roman" w:eastAsia="方正书宋_GBK" w:cs="Times New Roman"/>
                <w:sz w:val="18"/>
                <w:szCs w:val="18"/>
              </w:rPr>
            </w:pPr>
          </w:p>
        </w:tc>
        <w:tc>
          <w:tcPr>
            <w:tcW w:w="2976" w:type="dxa"/>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负责统战业务管理</w:t>
            </w:r>
          </w:p>
        </w:tc>
        <w:tc>
          <w:tcPr>
            <w:tcW w:w="2976" w:type="dxa"/>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年度各项工作任务圆满完成</w:t>
            </w:r>
          </w:p>
        </w:tc>
        <w:tc>
          <w:tcPr>
            <w:tcW w:w="1417" w:type="dxa"/>
            <w:vAlign w:val="center"/>
          </w:tcPr>
          <w:p>
            <w:pPr>
              <w:spacing w:line="300" w:lineRule="exact"/>
              <w:jc w:val="left"/>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vAlign w:val="center"/>
          </w:tcPr>
          <w:p>
            <w:pPr>
              <w:spacing w:line="300" w:lineRule="exact"/>
              <w:jc w:val="left"/>
              <w:rPr>
                <w:rFonts w:ascii="方正书宋_GBK" w:hAnsi="Times New Roman" w:eastAsia="方正书宋_GBK" w:cs="Times New Roman"/>
                <w:sz w:val="18"/>
                <w:szCs w:val="18"/>
              </w:rPr>
            </w:pPr>
          </w:p>
        </w:tc>
        <w:tc>
          <w:tcPr>
            <w:tcW w:w="2976" w:type="dxa"/>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综合调研统战理论政策；负责全县统战宣传和联络工作以及涉及统战各界人士的综合性工作；领导、指导、联系、代管相关统战单位；完成省市统战部和县委交办的其他任务。</w:t>
            </w:r>
          </w:p>
        </w:tc>
        <w:tc>
          <w:tcPr>
            <w:tcW w:w="2976" w:type="dxa"/>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做好统战宣传培训考察调研工作，提高统战工作科学化水平，扩大统一战线社会影响；密切联系统一战线各界人士，认真做好党外人士统战工作；完成省市统战部和县委交办的其他事项。</w:t>
            </w:r>
          </w:p>
        </w:tc>
        <w:tc>
          <w:tcPr>
            <w:tcW w:w="1417" w:type="dxa"/>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综合业务管理工作完成率</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100%</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&lt;90%</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&lt;90%</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rPr>
          <w:rFonts w:hint="eastAsia" w:ascii="仿宋_GB2312" w:hAnsi="黑体" w:eastAsia="仿宋_GB2312" w:cs="Times New Roman"/>
          <w:sz w:val="32"/>
          <w:szCs w:val="32"/>
        </w:rPr>
      </w:pPr>
      <w:bookmarkStart w:id="1" w:name="_Toc471398468"/>
      <w:r>
        <w:rPr>
          <w:rFonts w:hint="eastAsia" w:ascii="仿宋_GB2312" w:hAnsi="黑体" w:eastAsia="仿宋_GB2312" w:cs="Times New Roman"/>
          <w:sz w:val="32"/>
          <w:szCs w:val="32"/>
          <w:lang w:val="en-US" w:eastAsia="zh-CN"/>
        </w:rPr>
        <w:t xml:space="preserve">    </w:t>
      </w:r>
      <w:r>
        <w:rPr>
          <w:rFonts w:hint="eastAsia" w:ascii="仿宋_GB2312" w:hAnsi="黑体" w:eastAsia="仿宋_GB2312" w:cs="Times New Roman"/>
          <w:sz w:val="32"/>
          <w:szCs w:val="32"/>
        </w:rPr>
        <w:t>2018年，我部门安排政府采购预算</w:t>
      </w:r>
      <w:r>
        <w:rPr>
          <w:rFonts w:hint="eastAsia" w:ascii="仿宋_GB2312" w:hAnsi="黑体" w:eastAsia="仿宋_GB2312" w:cs="Times New Roman"/>
          <w:sz w:val="32"/>
          <w:szCs w:val="32"/>
          <w:lang w:val="en-US" w:eastAsia="zh-CN"/>
        </w:rPr>
        <w:t>24.8</w:t>
      </w:r>
      <w:r>
        <w:rPr>
          <w:rFonts w:hint="eastAsia" w:ascii="仿宋_GB2312" w:hAnsi="黑体" w:eastAsia="仿宋_GB2312" w:cs="Times New Roman"/>
          <w:sz w:val="32"/>
          <w:szCs w:val="32"/>
        </w:rPr>
        <w:t>万元。具体内容见下表。</w:t>
      </w:r>
    </w:p>
    <w:p>
      <w:pPr>
        <w:ind w:firstLine="640" w:firstLineChars="200"/>
        <w:rPr>
          <w:rFonts w:ascii="仿宋_GB2312" w:hAnsi="Times New Roman" w:eastAsia="仿宋_GB2312" w:cs="Times New Roman"/>
          <w:color w:val="FF0000"/>
          <w:sz w:val="32"/>
          <w:szCs w:val="32"/>
        </w:rPr>
      </w:pP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1"/>
    </w:p>
    <w:tbl>
      <w:tblPr>
        <w:tblStyle w:val="8"/>
        <w:tblW w:w="1416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0"/>
        <w:gridCol w:w="1068"/>
        <w:gridCol w:w="878"/>
        <w:gridCol w:w="1399"/>
        <w:gridCol w:w="878"/>
        <w:gridCol w:w="878"/>
        <w:gridCol w:w="904"/>
        <w:gridCol w:w="898"/>
        <w:gridCol w:w="898"/>
        <w:gridCol w:w="898"/>
        <w:gridCol w:w="819"/>
        <w:gridCol w:w="881"/>
        <w:gridCol w:w="884"/>
        <w:gridCol w:w="4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9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hAnsi="Times New Roman" w:eastAsia="方正小标宋_GBK" w:cs="Times New Roman"/>
                <w:sz w:val="24"/>
                <w:szCs w:val="24"/>
                <w:lang w:val="en-US" w:eastAsia="zh-CN"/>
              </w:rPr>
            </w:pPr>
            <w:r>
              <w:rPr>
                <w:rFonts w:hint="eastAsia" w:ascii="方正小标宋_GBK" w:hAnsi="Times New Roman" w:eastAsia="方正小标宋_GBK" w:cs="Times New Roman"/>
                <w:sz w:val="18"/>
                <w:szCs w:val="18"/>
                <w:lang w:val="en-US" w:eastAsia="zh-CN"/>
              </w:rPr>
              <w:t>130霸州市委员会统战部</w:t>
            </w:r>
          </w:p>
        </w:tc>
        <w:tc>
          <w:tcPr>
            <w:tcW w:w="5768"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58" w:type="dxa"/>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政府采购项目来源</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采购物品名称</w:t>
            </w:r>
          </w:p>
        </w:tc>
        <w:tc>
          <w:tcPr>
            <w:tcW w:w="1399"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政府采购目录序号</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  单位</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w:t>
            </w:r>
          </w:p>
        </w:tc>
        <w:tc>
          <w:tcPr>
            <w:tcW w:w="904"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单价</w:t>
            </w:r>
          </w:p>
        </w:tc>
        <w:tc>
          <w:tcPr>
            <w:tcW w:w="5768" w:type="dxa"/>
            <w:gridSpan w:val="7"/>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项目名称</w:t>
            </w:r>
          </w:p>
        </w:tc>
        <w:tc>
          <w:tcPr>
            <w:tcW w:w="106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预算资金</w:t>
            </w:r>
          </w:p>
        </w:tc>
        <w:tc>
          <w:tcPr>
            <w:tcW w:w="87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399"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7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7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0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9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总计</w:t>
            </w:r>
          </w:p>
        </w:tc>
        <w:tc>
          <w:tcPr>
            <w:tcW w:w="4380" w:type="dxa"/>
            <w:gridSpan w:val="5"/>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当年部门预算安排资金</w:t>
            </w:r>
          </w:p>
        </w:tc>
        <w:tc>
          <w:tcPr>
            <w:tcW w:w="49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0"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06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7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399"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7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7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0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9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98"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合计</w:t>
            </w:r>
          </w:p>
        </w:tc>
        <w:tc>
          <w:tcPr>
            <w:tcW w:w="898"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一般公共预算拨款</w:t>
            </w:r>
          </w:p>
        </w:tc>
        <w:tc>
          <w:tcPr>
            <w:tcW w:w="819"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基金预算拨款</w:t>
            </w:r>
          </w:p>
        </w:tc>
        <w:tc>
          <w:tcPr>
            <w:tcW w:w="881"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财政专户核拨</w:t>
            </w:r>
          </w:p>
        </w:tc>
        <w:tc>
          <w:tcPr>
            <w:tcW w:w="884"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其他来源收入</w:t>
            </w:r>
          </w:p>
        </w:tc>
        <w:tc>
          <w:tcPr>
            <w:tcW w:w="490"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　计</w:t>
            </w:r>
          </w:p>
        </w:tc>
        <w:tc>
          <w:tcPr>
            <w:tcW w:w="106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p>
        </w:tc>
        <w:tc>
          <w:tcPr>
            <w:tcW w:w="1399" w:type="dxa"/>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0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24.80</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24.80</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24.80</w:t>
            </w: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490"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b/>
              </w:rPr>
              <w:t>中共霸州市委员会统战部小计</w:t>
            </w:r>
          </w:p>
        </w:tc>
        <w:tc>
          <w:tcPr>
            <w:tcW w:w="106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p>
        </w:tc>
        <w:tc>
          <w:tcPr>
            <w:tcW w:w="1399" w:type="dxa"/>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0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9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24.80</w:t>
            </w:r>
          </w:p>
        </w:tc>
        <w:tc>
          <w:tcPr>
            <w:tcW w:w="89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24.80</w:t>
            </w:r>
          </w:p>
        </w:tc>
        <w:tc>
          <w:tcPr>
            <w:tcW w:w="89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24.80</w:t>
            </w: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490"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0" w:type="dxa"/>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关于提前下达</w:t>
            </w:r>
            <w:r>
              <w:rPr>
                <w:rFonts w:ascii="方正书宋_GBK" w:eastAsia="方正书宋_GBK"/>
              </w:rPr>
              <w:t>2018</w:t>
            </w:r>
            <w:r>
              <w:rPr>
                <w:rFonts w:hint="eastAsia" w:ascii="方正书宋_GBK" w:eastAsia="方正书宋_GBK"/>
              </w:rPr>
              <w:t>年中央少数民族发展资金预算指标的通知（冀财行</w:t>
            </w:r>
            <w:r>
              <w:rPr>
                <w:rFonts w:ascii="方正书宋_GBK" w:eastAsia="方正书宋_GBK"/>
              </w:rPr>
              <w:t>[2017]81</w:t>
            </w:r>
            <w:r>
              <w:rPr>
                <w:rFonts w:hint="eastAsia" w:ascii="方正书宋_GBK" w:eastAsia="方正书宋_GBK"/>
              </w:rPr>
              <w:t>号）</w:t>
            </w:r>
          </w:p>
        </w:tc>
        <w:tc>
          <w:tcPr>
            <w:tcW w:w="1068"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23.00</w:t>
            </w:r>
          </w:p>
        </w:tc>
        <w:tc>
          <w:tcPr>
            <w:tcW w:w="878" w:type="dxa"/>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工程</w:t>
            </w:r>
          </w:p>
        </w:tc>
        <w:tc>
          <w:tcPr>
            <w:tcW w:w="1399" w:type="dxa"/>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B</w:t>
            </w:r>
          </w:p>
        </w:tc>
        <w:tc>
          <w:tcPr>
            <w:tcW w:w="878" w:type="dxa"/>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项</w:t>
            </w:r>
          </w:p>
        </w:tc>
        <w:tc>
          <w:tcPr>
            <w:tcW w:w="878"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w:t>
            </w:r>
          </w:p>
        </w:tc>
        <w:tc>
          <w:tcPr>
            <w:tcW w:w="904"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23.00</w:t>
            </w:r>
          </w:p>
        </w:tc>
        <w:tc>
          <w:tcPr>
            <w:tcW w:w="898"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23.00</w:t>
            </w:r>
          </w:p>
        </w:tc>
        <w:tc>
          <w:tcPr>
            <w:tcW w:w="898"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23.00</w:t>
            </w:r>
          </w:p>
        </w:tc>
        <w:tc>
          <w:tcPr>
            <w:tcW w:w="898"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23.00</w:t>
            </w:r>
          </w:p>
        </w:tc>
        <w:tc>
          <w:tcPr>
            <w:tcW w:w="819" w:type="dxa"/>
            <w:vAlign w:val="center"/>
          </w:tcPr>
          <w:p>
            <w:pPr>
              <w:spacing w:line="300" w:lineRule="exact"/>
              <w:jc w:val="right"/>
              <w:rPr>
                <w:rFonts w:ascii="方正书宋_GBK" w:hAnsi="Times New Roman" w:eastAsia="方正书宋_GBK" w:cs="Times New Roman"/>
                <w:b/>
                <w:szCs w:val="24"/>
              </w:rPr>
            </w:pPr>
          </w:p>
        </w:tc>
        <w:tc>
          <w:tcPr>
            <w:tcW w:w="881" w:type="dxa"/>
            <w:vAlign w:val="center"/>
          </w:tcPr>
          <w:p>
            <w:pPr>
              <w:spacing w:line="300" w:lineRule="exact"/>
              <w:jc w:val="right"/>
              <w:rPr>
                <w:rFonts w:ascii="方正书宋_GBK" w:hAnsi="Times New Roman" w:eastAsia="方正书宋_GBK" w:cs="Times New Roman"/>
                <w:b/>
                <w:szCs w:val="24"/>
              </w:rPr>
            </w:pPr>
          </w:p>
        </w:tc>
        <w:tc>
          <w:tcPr>
            <w:tcW w:w="884" w:type="dxa"/>
            <w:vAlign w:val="center"/>
          </w:tcPr>
          <w:p>
            <w:pPr>
              <w:spacing w:line="300" w:lineRule="exact"/>
              <w:jc w:val="right"/>
              <w:rPr>
                <w:rFonts w:ascii="方正书宋_GBK" w:hAnsi="Times New Roman" w:eastAsia="方正书宋_GBK" w:cs="Times New Roman"/>
                <w:b/>
                <w:szCs w:val="24"/>
              </w:rPr>
            </w:pPr>
          </w:p>
        </w:tc>
        <w:tc>
          <w:tcPr>
            <w:tcW w:w="490" w:type="dxa"/>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0" w:type="dxa"/>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宗教领域维稳经费</w:t>
            </w:r>
          </w:p>
        </w:tc>
        <w:tc>
          <w:tcPr>
            <w:tcW w:w="1068"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2.00</w:t>
            </w:r>
          </w:p>
        </w:tc>
        <w:tc>
          <w:tcPr>
            <w:tcW w:w="878" w:type="dxa"/>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印刷品</w:t>
            </w:r>
          </w:p>
        </w:tc>
        <w:tc>
          <w:tcPr>
            <w:tcW w:w="1399" w:type="dxa"/>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A0802</w:t>
            </w:r>
          </w:p>
        </w:tc>
        <w:tc>
          <w:tcPr>
            <w:tcW w:w="878" w:type="dxa"/>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批</w:t>
            </w:r>
          </w:p>
        </w:tc>
        <w:tc>
          <w:tcPr>
            <w:tcW w:w="878"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w:t>
            </w:r>
          </w:p>
        </w:tc>
        <w:tc>
          <w:tcPr>
            <w:tcW w:w="904"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0.80</w:t>
            </w:r>
          </w:p>
        </w:tc>
        <w:tc>
          <w:tcPr>
            <w:tcW w:w="898"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0.80</w:t>
            </w:r>
          </w:p>
        </w:tc>
        <w:tc>
          <w:tcPr>
            <w:tcW w:w="898"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0.80</w:t>
            </w:r>
          </w:p>
        </w:tc>
        <w:tc>
          <w:tcPr>
            <w:tcW w:w="898"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0.80</w:t>
            </w:r>
          </w:p>
        </w:tc>
        <w:tc>
          <w:tcPr>
            <w:tcW w:w="819" w:type="dxa"/>
            <w:vAlign w:val="center"/>
          </w:tcPr>
          <w:p>
            <w:pPr>
              <w:spacing w:line="300" w:lineRule="exact"/>
              <w:jc w:val="right"/>
              <w:rPr>
                <w:rFonts w:ascii="方正书宋_GBK" w:hAnsi="Times New Roman" w:eastAsia="方正书宋_GBK" w:cs="Times New Roman"/>
                <w:b/>
                <w:szCs w:val="24"/>
              </w:rPr>
            </w:pPr>
          </w:p>
        </w:tc>
        <w:tc>
          <w:tcPr>
            <w:tcW w:w="881" w:type="dxa"/>
            <w:vAlign w:val="center"/>
          </w:tcPr>
          <w:p>
            <w:pPr>
              <w:spacing w:line="300" w:lineRule="exact"/>
              <w:jc w:val="right"/>
              <w:rPr>
                <w:rFonts w:ascii="方正书宋_GBK" w:hAnsi="Times New Roman" w:eastAsia="方正书宋_GBK" w:cs="Times New Roman"/>
                <w:b/>
                <w:szCs w:val="24"/>
              </w:rPr>
            </w:pPr>
          </w:p>
        </w:tc>
        <w:tc>
          <w:tcPr>
            <w:tcW w:w="884" w:type="dxa"/>
            <w:vAlign w:val="center"/>
          </w:tcPr>
          <w:p>
            <w:pPr>
              <w:spacing w:line="300" w:lineRule="exact"/>
              <w:jc w:val="right"/>
              <w:rPr>
                <w:rFonts w:ascii="方正书宋_GBK" w:hAnsi="Times New Roman" w:eastAsia="方正书宋_GBK" w:cs="Times New Roman"/>
                <w:b/>
                <w:szCs w:val="24"/>
              </w:rPr>
            </w:pPr>
          </w:p>
        </w:tc>
        <w:tc>
          <w:tcPr>
            <w:tcW w:w="490" w:type="dxa"/>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0" w:type="dxa"/>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民宗局宗教和少数民族工作经费</w:t>
            </w:r>
          </w:p>
        </w:tc>
        <w:tc>
          <w:tcPr>
            <w:tcW w:w="1068"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16.80</w:t>
            </w:r>
          </w:p>
        </w:tc>
        <w:tc>
          <w:tcPr>
            <w:tcW w:w="878" w:type="dxa"/>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印刷品</w:t>
            </w:r>
          </w:p>
        </w:tc>
        <w:tc>
          <w:tcPr>
            <w:tcW w:w="1399" w:type="dxa"/>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A0802</w:t>
            </w:r>
          </w:p>
        </w:tc>
        <w:tc>
          <w:tcPr>
            <w:tcW w:w="878" w:type="dxa"/>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批</w:t>
            </w:r>
          </w:p>
        </w:tc>
        <w:tc>
          <w:tcPr>
            <w:tcW w:w="878"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w:t>
            </w:r>
          </w:p>
        </w:tc>
        <w:tc>
          <w:tcPr>
            <w:tcW w:w="904"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w:t>
            </w:r>
          </w:p>
        </w:tc>
        <w:tc>
          <w:tcPr>
            <w:tcW w:w="898"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w:t>
            </w:r>
          </w:p>
        </w:tc>
        <w:tc>
          <w:tcPr>
            <w:tcW w:w="898"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w:t>
            </w:r>
          </w:p>
        </w:tc>
        <w:tc>
          <w:tcPr>
            <w:tcW w:w="898"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w:t>
            </w:r>
          </w:p>
        </w:tc>
        <w:tc>
          <w:tcPr>
            <w:tcW w:w="819" w:type="dxa"/>
            <w:vAlign w:val="center"/>
          </w:tcPr>
          <w:p>
            <w:pPr>
              <w:spacing w:line="300" w:lineRule="exact"/>
              <w:jc w:val="right"/>
              <w:rPr>
                <w:rFonts w:ascii="方正书宋_GBK" w:hAnsi="Times New Roman" w:eastAsia="方正书宋_GBK" w:cs="Times New Roman"/>
                <w:b/>
                <w:szCs w:val="24"/>
              </w:rPr>
            </w:pPr>
          </w:p>
        </w:tc>
        <w:tc>
          <w:tcPr>
            <w:tcW w:w="881" w:type="dxa"/>
            <w:vAlign w:val="center"/>
          </w:tcPr>
          <w:p>
            <w:pPr>
              <w:spacing w:line="300" w:lineRule="exact"/>
              <w:jc w:val="right"/>
              <w:rPr>
                <w:rFonts w:ascii="方正书宋_GBK" w:hAnsi="Times New Roman" w:eastAsia="方正书宋_GBK" w:cs="Times New Roman"/>
                <w:b/>
                <w:szCs w:val="24"/>
              </w:rPr>
            </w:pPr>
          </w:p>
        </w:tc>
        <w:tc>
          <w:tcPr>
            <w:tcW w:w="884" w:type="dxa"/>
            <w:vAlign w:val="center"/>
          </w:tcPr>
          <w:p>
            <w:pPr>
              <w:spacing w:line="300" w:lineRule="exact"/>
              <w:jc w:val="right"/>
              <w:rPr>
                <w:rFonts w:ascii="方正书宋_GBK" w:hAnsi="Times New Roman" w:eastAsia="方正书宋_GBK" w:cs="Times New Roman"/>
                <w:b/>
                <w:szCs w:val="24"/>
              </w:rPr>
            </w:pPr>
          </w:p>
        </w:tc>
        <w:tc>
          <w:tcPr>
            <w:tcW w:w="490" w:type="dxa"/>
            <w:vAlign w:val="center"/>
          </w:tcPr>
          <w:p>
            <w:pPr>
              <w:spacing w:line="300" w:lineRule="exact"/>
              <w:jc w:val="right"/>
              <w:rPr>
                <w:rFonts w:ascii="方正书宋_GBK" w:hAnsi="Times New Roman" w:eastAsia="方正书宋_GBK" w:cs="Times New Roman"/>
                <w:b/>
                <w:szCs w:val="24"/>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val="en-US" w:eastAsia="zh-CN"/>
        </w:rPr>
        <w:t>委统战部</w:t>
      </w:r>
      <w:r>
        <w:rPr>
          <w:rFonts w:hint="eastAsia" w:ascii="仿宋_GB2312" w:hAnsi="黑体" w:eastAsia="仿宋_GB2312" w:cs="Times New Roman"/>
          <w:sz w:val="32"/>
          <w:szCs w:val="32"/>
        </w:rPr>
        <w:t>（含所属单位）上年末固定资产金额为</w:t>
      </w:r>
      <w:r>
        <w:rPr>
          <w:rFonts w:hint="eastAsia" w:ascii="仿宋_GB2312" w:hAnsi="黑体" w:eastAsia="仿宋_GB2312" w:cs="Times New Roman"/>
          <w:sz w:val="32"/>
          <w:szCs w:val="32"/>
          <w:highlight w:val="none"/>
          <w:lang w:val="en-US" w:eastAsia="zh-CN"/>
        </w:rPr>
        <w:t>25.00</w:t>
      </w:r>
      <w:r>
        <w:rPr>
          <w:rFonts w:hint="eastAsia" w:ascii="仿宋_GB2312" w:hAnsi="黑体" w:eastAsia="仿宋_GB2312" w:cs="Times New Roman"/>
          <w:sz w:val="32"/>
          <w:szCs w:val="32"/>
        </w:rPr>
        <w:t>万元（详见下表）。2018年，我部门无新增固定资产计划。</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w:t>
            </w:r>
            <w:r>
              <w:rPr>
                <w:rFonts w:hint="eastAsia" w:ascii="宋体" w:hAnsi="宋体" w:eastAsia="宋体" w:cs="宋体"/>
                <w:b/>
                <w:bCs/>
                <w:kern w:val="0"/>
                <w:sz w:val="32"/>
                <w:szCs w:val="32"/>
                <w:lang w:val="en-US" w:eastAsia="zh-CN"/>
              </w:rPr>
              <w:t>市委统战部</w:t>
            </w:r>
            <w:r>
              <w:rPr>
                <w:rFonts w:hint="eastAsia" w:ascii="宋体" w:hAnsi="宋体" w:eastAsia="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w:t>
            </w:r>
            <w:r>
              <w:rPr>
                <w:rFonts w:hint="eastAsia" w:ascii="宋体" w:hAnsi="宋体" w:eastAsia="宋体" w:cs="宋体"/>
                <w:kern w:val="0"/>
                <w:sz w:val="22"/>
                <w:lang w:val="en-US" w:eastAsia="zh-CN"/>
              </w:rPr>
              <w:t>130霸州市委员会统战部</w:t>
            </w:r>
          </w:p>
        </w:tc>
        <w:tc>
          <w:tcPr>
            <w:tcW w:w="5103" w:type="dxa"/>
            <w:tcBorders>
              <w:top w:val="nil"/>
              <w:left w:val="nil"/>
              <w:bottom w:val="nil"/>
              <w:right w:val="nil"/>
            </w:tcBorders>
            <w:shd w:val="clear" w:color="auto" w:fill="auto"/>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截止时间：2017年12月31日  </w:t>
            </w:r>
          </w:p>
        </w:tc>
      </w:tr>
      <w:tr>
        <w:tblPrEx>
          <w:tblLayout w:type="fixed"/>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25.00</w:t>
            </w:r>
          </w:p>
        </w:tc>
      </w:tr>
      <w:tr>
        <w:tblPrEx>
          <w:tblLayout w:type="fixed"/>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highlight w:val="red"/>
                <w:lang w:val="en-US" w:eastAsia="zh-CN"/>
              </w:rPr>
            </w:pPr>
            <w:r>
              <w:rPr>
                <w:rFonts w:hint="eastAsia" w:ascii="宋体" w:hAnsi="宋体" w:eastAsia="宋体" w:cs="宋体"/>
                <w:kern w:val="0"/>
                <w:sz w:val="22"/>
                <w:highlight w:val="none"/>
                <w:lang w:val="en-US" w:eastAsia="zh-CN"/>
              </w:rPr>
              <w:t>19.99</w:t>
            </w:r>
          </w:p>
        </w:tc>
      </w:tr>
      <w:tr>
        <w:tblPrEx>
          <w:tblLayout w:type="fixed"/>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highlight w:val="red"/>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5.01</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highlight w:val="none"/>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hAnsi="黑体" w:eastAsia="仿宋_GB2312" w:cs="Times New Roman"/>
          <w:sz w:val="32"/>
          <w:szCs w:val="32"/>
          <w:highlight w:val="none"/>
        </w:rPr>
        <w:t>其他费用。</w:t>
      </w:r>
    </w:p>
    <w:p>
      <w:pPr>
        <w:ind w:firstLine="640" w:firstLineChars="200"/>
        <w:rPr>
          <w:rFonts w:ascii="黑体" w:hAnsi="黑体" w:eastAsia="黑体" w:cs="Times New Roman"/>
          <w:sz w:val="32"/>
          <w:szCs w:val="32"/>
          <w:highlight w:val="none"/>
        </w:rPr>
      </w:pPr>
      <w:r>
        <w:rPr>
          <w:rFonts w:hint="eastAsia" w:ascii="黑体" w:hAnsi="黑体" w:eastAsia="黑体" w:cs="Times New Roman"/>
          <w:sz w:val="32"/>
          <w:szCs w:val="32"/>
          <w:highlight w:val="none"/>
        </w:rPr>
        <w:t>九、其</w:t>
      </w:r>
      <w:r>
        <w:rPr>
          <w:rFonts w:hint="eastAsia" w:ascii="黑体" w:hAnsi="黑体" w:eastAsia="黑体" w:cs="Times New Roman"/>
          <w:sz w:val="32"/>
          <w:szCs w:val="32"/>
          <w:highlight w:val="none"/>
          <w:lang w:eastAsia="zh-CN"/>
        </w:rPr>
        <w:t>他</w:t>
      </w:r>
      <w:r>
        <w:rPr>
          <w:rFonts w:hint="eastAsia" w:ascii="黑体" w:hAnsi="黑体" w:eastAsia="黑体" w:cs="Times New Roman"/>
          <w:sz w:val="32"/>
          <w:szCs w:val="32"/>
          <w:highlight w:val="none"/>
        </w:rPr>
        <w:t>需要说明的事项</w:t>
      </w:r>
    </w:p>
    <w:p>
      <w:pPr>
        <w:ind w:firstLine="640"/>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无其</w:t>
      </w:r>
      <w:r>
        <w:rPr>
          <w:rFonts w:hint="eastAsia" w:ascii="仿宋_GB2312" w:hAnsi="黑体" w:eastAsia="仿宋_GB2312" w:cs="Times New Roman"/>
          <w:sz w:val="32"/>
          <w:szCs w:val="32"/>
          <w:highlight w:val="none"/>
          <w:lang w:eastAsia="zh-CN"/>
        </w:rPr>
        <w:t>他</w:t>
      </w:r>
      <w:r>
        <w:rPr>
          <w:rFonts w:hint="eastAsia" w:ascii="仿宋_GB2312" w:hAnsi="黑体" w:eastAsia="仿宋_GB2312" w:cs="Times New Roman"/>
          <w:sz w:val="32"/>
          <w:szCs w:val="32"/>
          <w:highlight w:val="none"/>
        </w:rPr>
        <w:t>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1</w:t>
        </w:r>
        <w:r>
          <w:rPr>
            <w:sz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433DA"/>
    <w:rsid w:val="00152A3B"/>
    <w:rsid w:val="00162841"/>
    <w:rsid w:val="00165677"/>
    <w:rsid w:val="00170039"/>
    <w:rsid w:val="00182438"/>
    <w:rsid w:val="0018479D"/>
    <w:rsid w:val="00184A96"/>
    <w:rsid w:val="001901C9"/>
    <w:rsid w:val="00194FDE"/>
    <w:rsid w:val="001962EB"/>
    <w:rsid w:val="001A210E"/>
    <w:rsid w:val="001A69C1"/>
    <w:rsid w:val="001C0A14"/>
    <w:rsid w:val="001C1C6C"/>
    <w:rsid w:val="001D53B8"/>
    <w:rsid w:val="001D7844"/>
    <w:rsid w:val="001E5626"/>
    <w:rsid w:val="001E61DC"/>
    <w:rsid w:val="001E6E68"/>
    <w:rsid w:val="00204C18"/>
    <w:rsid w:val="00224AB9"/>
    <w:rsid w:val="00225DD0"/>
    <w:rsid w:val="00226AF2"/>
    <w:rsid w:val="00236A9E"/>
    <w:rsid w:val="00241FD4"/>
    <w:rsid w:val="00247E02"/>
    <w:rsid w:val="00250623"/>
    <w:rsid w:val="00251B12"/>
    <w:rsid w:val="002543BE"/>
    <w:rsid w:val="00260DBD"/>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2A27"/>
    <w:rsid w:val="004F560F"/>
    <w:rsid w:val="00501204"/>
    <w:rsid w:val="00503F46"/>
    <w:rsid w:val="0051023F"/>
    <w:rsid w:val="00511C50"/>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A1ACD"/>
    <w:rsid w:val="00BC681B"/>
    <w:rsid w:val="00BC7D9A"/>
    <w:rsid w:val="00BD16FC"/>
    <w:rsid w:val="00BD3858"/>
    <w:rsid w:val="00BD390C"/>
    <w:rsid w:val="00BE083B"/>
    <w:rsid w:val="00BE4858"/>
    <w:rsid w:val="00BF7510"/>
    <w:rsid w:val="00C0018A"/>
    <w:rsid w:val="00C01825"/>
    <w:rsid w:val="00C209D8"/>
    <w:rsid w:val="00C266EE"/>
    <w:rsid w:val="00C35022"/>
    <w:rsid w:val="00C54643"/>
    <w:rsid w:val="00C549FA"/>
    <w:rsid w:val="00C54CE5"/>
    <w:rsid w:val="00C55CEC"/>
    <w:rsid w:val="00C6404D"/>
    <w:rsid w:val="00C711B8"/>
    <w:rsid w:val="00C8097C"/>
    <w:rsid w:val="00C83464"/>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32569"/>
    <w:rsid w:val="00F417E3"/>
    <w:rsid w:val="00F4182E"/>
    <w:rsid w:val="00F51920"/>
    <w:rsid w:val="00F5306C"/>
    <w:rsid w:val="00F57F4F"/>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E25D5"/>
    <w:rsid w:val="00FE2A35"/>
    <w:rsid w:val="00FF0EC6"/>
    <w:rsid w:val="00FF3F1E"/>
    <w:rsid w:val="00FF4B95"/>
    <w:rsid w:val="125B6923"/>
    <w:rsid w:val="17876F18"/>
    <w:rsid w:val="20F80807"/>
    <w:rsid w:val="45DA62A3"/>
    <w:rsid w:val="547316ED"/>
    <w:rsid w:val="56275DFC"/>
    <w:rsid w:val="5C03610F"/>
    <w:rsid w:val="6A686119"/>
    <w:rsid w:val="73956E3E"/>
    <w:rsid w:val="771329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7"/>
    <w:link w:val="4"/>
    <w:qFormat/>
    <w:uiPriority w:val="0"/>
    <w:rPr>
      <w:rFonts w:ascii="Times New Roman" w:hAnsi="Times New Roman" w:eastAsia="宋体" w:cs="Times New Roman"/>
      <w:sz w:val="18"/>
      <w:szCs w:val="18"/>
    </w:rPr>
  </w:style>
  <w:style w:type="character" w:customStyle="1" w:styleId="10">
    <w:name w:val="页脚 字符"/>
    <w:basedOn w:val="7"/>
    <w:link w:val="3"/>
    <w:qFormat/>
    <w:uiPriority w:val="99"/>
    <w:rPr>
      <w:rFonts w:ascii="Times New Roman" w:hAnsi="Times New Roman" w:eastAsia="宋体" w:cs="Times New Roman"/>
      <w:sz w:val="18"/>
      <w:szCs w:val="18"/>
    </w:rPr>
  </w:style>
  <w:style w:type="character" w:customStyle="1" w:styleId="11">
    <w:name w:val="批注框文本 字符"/>
    <w:basedOn w:val="7"/>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4EB052-947A-45B7-ABBB-90C259C671E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441</Words>
  <Characters>2519</Characters>
  <Lines>20</Lines>
  <Paragraphs>5</Paragraphs>
  <TotalTime>0</TotalTime>
  <ScaleCrop>false</ScaleCrop>
  <LinksUpToDate>false</LinksUpToDate>
  <CharactersWithSpaces>2955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Administrator</cp:lastModifiedBy>
  <cp:lastPrinted>2018-02-28T01:51:00Z</cp:lastPrinted>
  <dcterms:modified xsi:type="dcterms:W3CDTF">2019-01-25T08:00:01Z</dcterms:modified>
  <cp:revision>1341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